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5.2" w:line="276" w:lineRule="auto"/>
        <w:ind w:left="619.1999999999998" w:right="825.60000000000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0"/>
        </w:rPr>
        <w:t xml:space="preserve">awozdanie finansowe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8"/>
          <w:szCs w:val="38"/>
          <w:u w:val="none"/>
          <w:shd w:fill="auto" w:val="clear"/>
          <w:vertAlign w:val="baseline"/>
          <w:rtl w:val="0"/>
        </w:rPr>
        <w:t xml:space="preserve">FUNDACJI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8"/>
          <w:szCs w:val="38"/>
          <w:u w:val="none"/>
          <w:shd w:fill="auto" w:val="clear"/>
          <w:vertAlign w:val="baseline"/>
          <w:rtl w:val="0"/>
        </w:rPr>
        <w:t xml:space="preserve">FABRYKA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8"/>
          <w:szCs w:val="38"/>
          <w:u w:val="none"/>
          <w:shd w:fill="auto" w:val="clear"/>
          <w:vertAlign w:val="baseline"/>
          <w:rtl w:val="0"/>
        </w:rPr>
        <w:t xml:space="preserve">KULTURALNA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3062.4" w:right="344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8"/>
          <w:szCs w:val="38"/>
          <w:u w:val="none"/>
          <w:shd w:fill="auto" w:val="clear"/>
          <w:vertAlign w:val="baseline"/>
          <w:rtl w:val="0"/>
        </w:rPr>
        <w:t xml:space="preserve">rok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8"/>
          <w:szCs w:val="38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1.5999999999999" w:line="276" w:lineRule="auto"/>
        <w:ind w:left="3964.8" w:right="41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Spis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treści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4.4" w:line="276" w:lineRule="auto"/>
        <w:ind w:left="24.000000000000057" w:right="480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Wprowadzenie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sprawozdania finansowego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48.000000000000114" w:right="28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Protokół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inwentaryzacji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kasy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koniec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załącznik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19.199999999999875" w:right="32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Rachunek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zysków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strat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dzień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14.399999999999977" w:right="488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c5c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lans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na dzień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9a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8c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załączn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 nr 3.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816.0000000000002" w:firstLine="38.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Rozliczenie finansowo - rzeczowe z działalnoś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 Fundacji Fabryka Kultura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lna 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018 roku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4.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47.2" w:line="276" w:lineRule="auto"/>
        <w:ind w:left="8308.8" w:right="-68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Malydo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46757679180894" w:line="276" w:lineRule="auto"/>
        <w:ind w:left="2339.38566552901" w:right="2663.754266211604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Wprowadzenie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sprawozdania finansowego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26962457337885" w:line="276" w:lineRule="auto"/>
        <w:ind w:left="29.488054607508616" w:right="5882.8668941979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Podstawowe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informacje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organizacji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58703071672358" w:line="276" w:lineRule="auto"/>
        <w:ind w:left="412.8327645051195" w:right="6462.798634812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Nazwa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adres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Fundacji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73378839590444" w:line="276" w:lineRule="auto"/>
        <w:ind w:left="732.2866894197953" w:right="1091.0580204778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Fundacja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Fabryka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Kulturalna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Siedziba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Fundacji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Korzeniec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300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Korzeniec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13A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5494880546074" w:line="276" w:lineRule="auto"/>
        <w:ind w:left="383.34470989761087" w:right="5032.6279863481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Wpis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Krajowego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Rejestru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Sądowego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1638225255974" w:line="276" w:lineRule="auto"/>
        <w:ind w:left="692.9692832764505" w:right="285.0511945392509" w:hanging="643.8225255972696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2017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roku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fundacja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została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wpisana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Krajowego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Rejestru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Sądowego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Numer KRS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000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671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54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rejestracja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KRS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EGON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366932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NIP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0136518771331" w:line="276" w:lineRule="auto"/>
        <w:ind w:left="373.51535836177476" w:right="3636.86006825938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Organami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Fundacji są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Fundacji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Fundacji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0170648464166" w:line="276" w:lineRule="auto"/>
        <w:ind w:left="712.6279863481229" w:right="6443.139931740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skład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fundacji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należą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98976109215016" w:line="276" w:lineRule="auto"/>
        <w:ind w:left="707.7133105802047" w:right="5214.4709897610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Prezes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Zarządu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Małycha Aleksandra,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1911262798633" w:line="276" w:lineRule="auto"/>
        <w:ind w:left="688.0546075085323" w:right="2703.07167235494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 Fundacji - Małycha Aleksandra, Siodłak Piotr, Bożek Grzegorz,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33105802047783" w:line="276" w:lineRule="auto"/>
        <w:ind w:left="697.8839590443687" w:right="5420.8873720136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Rady - Siodłak Piotr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0443686006824" w:line="276" w:lineRule="auto"/>
        <w:ind w:left="334.19795221843003" w:right="4718.08873720136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Czas na jak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została utworzona organizacja: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539249146758" w:line="276" w:lineRule="auto"/>
        <w:ind w:left="663.4812286689419" w:right="3813.78839590443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 działalności jednostki jest nieograniczony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13651877133105" w:line="276" w:lineRule="auto"/>
        <w:ind w:left="309.6245733788396" w:right="4624.70989761092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dzór nad działalnością Fundacji sprawuje: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5392491467577" w:line="276" w:lineRule="auto"/>
        <w:ind w:left="663.4812286689419" w:right="4708.2593856655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Minister Kultury i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iedzictwa Narodowego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9.0443686006826" w:line="276" w:lineRule="auto"/>
        <w:ind w:left="629.0784982935154" w:right="388.2593856655308" w:hanging="604.50511945392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Fundacja nie zatrudnia pracowników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atowych, zadania statutowe i administracyjne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owane są społecznie. Za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ania związane z rozliczeniami finansowymi wykonywane są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podstawie zlecenia z Biurem Rachunkowym. W 2018 roku 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ndacja Fabryka Kulturalna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80546075085324" w:line="276" w:lineRule="auto"/>
        <w:ind w:left="629.0784982935154" w:right="894.470989761093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podpisywała umowy zlecenia na realizację poszczególnych zadań z zadania publicznego.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778156996587" w:line="276" w:lineRule="auto"/>
        <w:ind w:left="280.136518771331" w:right="3548.3959044368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Określenie celów i zasad statutowych działania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Fundacji: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658703071673" w:line="276" w:lineRule="auto"/>
        <w:ind w:left="609.4197952218431" w:right="633.99317406143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Fundacja jest instytucją non profit, działająca na rzecz pożytku publicznego, która nie działa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osiągnięcia zysku.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36860068259386" w:line="276" w:lineRule="auto"/>
        <w:ind w:left="250.64846416382267" w:right="2722.730375426622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Celem fundacji jest dzi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ałalność na rzecz dobra pożytku w zakresie: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160409556314" w:line="276" w:lineRule="auto"/>
        <w:ind w:left="250.64846416382267" w:right="8984.02730375426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0.1023890784984" w:right="1911.80887372013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Wspieranie wszelkiej działalności na rzecz ro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woju i promocji kultury i sztuki;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539249146758" w:line="276" w:lineRule="auto"/>
        <w:ind w:left="235.90443686006836" w:right="9008.60068259385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4.334470989761" w:right="4074.2662116040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Poszerzanie wiedzy o sztuce i kulturze współczesnej;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9.8976109215017" w:line="276" w:lineRule="auto"/>
        <w:ind w:left="8581.023890784983" w:right="-619.24914675767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Macycle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40816326530603" w:line="276" w:lineRule="auto"/>
        <w:ind w:left="406.5306122448979" w:right="8786.93877551020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9.591836734694" w:right="974.6938775510205" w:hanging="700.40816326530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Podtrzymywania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i upow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zechniania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tradycji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narodowej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pielęgnowania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polskości 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woju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świadomości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narodowej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obywatelskiej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kulturowej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1632653061224" w:line="276" w:lineRule="auto"/>
        <w:ind w:left="401.6326530612244" w:right="8786.93877551020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3.8775510204082" w:right="2777.1428571428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Inicjowania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upowszechniania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edukacji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artystycznej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kulturalnej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653061224489" w:line="276" w:lineRule="auto"/>
        <w:ind w:left="391.8367346938774" w:right="8796.7346938775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9.1836734693877" w:right="2894.69387755102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Kultury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sztuki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ochrony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dóbr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kultury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dziedzictwa narodowego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5102040816325" w:line="276" w:lineRule="auto"/>
        <w:ind w:left="744.4897959183675" w:right="3061.224489795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Nauki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szkolnictwa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ższ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edukacji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oświaty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wychowania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34693877551024" w:line="276" w:lineRule="auto"/>
        <w:ind w:left="700.408163265306" w:right="548.5714285714278" w:hanging="666.122448979591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Integracja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różnorodnych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środowisk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lokalnych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regionalnych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ogólnopolskich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międ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ynarodowych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na 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wzajemnego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wsparcia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miany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doświadczeń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twórczych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prezentacji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czególności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terytorium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Rzeczpospolitej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Polskiej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obrębie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krajów Unii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Europejskiej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europejskiego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obszaru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gos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odarczego;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551020408163" w:line="276" w:lineRule="auto"/>
        <w:ind w:left="396.7346938775509" w:right="8801.6326530612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9.1836734693877" w:right="6112.653061224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Działalności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charytatywnej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69387755102042" w:line="276" w:lineRule="auto"/>
        <w:ind w:left="396.7346938775509" w:right="3624.489795918366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Fundacja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real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izuje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swoje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cele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szczególności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poprzez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79591836734696" w:line="276" w:lineRule="auto"/>
        <w:ind w:left="690.612244897959" w:right="254.69387755101934" w:hanging="675.918367346938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organizowanie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finansowanie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stypendiów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koleń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seminariów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onferencji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spotkać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publikacji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impres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kulturalnych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wydarzeń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artystycznych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festiwali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działań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promocyjnych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informacyjnyc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ydawnictw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wystaw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c8c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ernisa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wykładów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ncertów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spektakli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warsztatów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konkursów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816326530612" w:line="276" w:lineRule="auto"/>
        <w:ind w:left="695.5102040816325" w:right="269.38775510204096" w:hanging="656.326530612244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organizowanie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udział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targac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wystawach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festiwalach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innych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wydarzeniach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kulturalnych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, oświatowych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naukowych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promujących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polskość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lską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kulturę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sztukę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tradycję, dziedzictwo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narodowe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ytywny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wizerunek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Polski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kraju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zagranicą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9795918367346" w:line="276" w:lineRule="auto"/>
        <w:ind w:left="729.795918367347" w:right="734.69387755102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fundowanie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nagród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dotacji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funduszów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celowych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dzieł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prac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naukowych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wyda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niczych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9795918367346" w:line="276" w:lineRule="auto"/>
        <w:ind w:left="690.612244897959" w:right="230.204081632653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współpracę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wszelkimi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instytucjami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podmiotami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cele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działania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zbieżne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celami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współprac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oże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ieć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szcz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ególności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arakter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wsparcia organizacyjnego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częściowego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pełnego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finansowania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przedsięwzięcia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kże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pomocy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uz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yskaniu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niezbędnych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funduszy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innych źródeł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8367346938777" w:line="276" w:lineRule="auto"/>
        <w:ind w:left="705.3061224489795" w:right="5397.55102040816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organizowanie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zbiórek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publicznych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9795918367347" w:line="276" w:lineRule="auto"/>
        <w:ind w:left="700.408163265306" w:right="2767.34693877550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prowadzenie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akcji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szkoleniowych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edukacyjnych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informacyjnych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69387755102042" w:line="276" w:lineRule="auto"/>
        <w:ind w:left="367.34693877551024" w:right="8835.9183673469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823.6734693877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szeroko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rozumiane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doradztwo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48979591836735" w:line="276" w:lineRule="auto"/>
        <w:ind w:left="377.1428571428572" w:right="5990.204081632653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Majątek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dochody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Fundacji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8367346938777" w:line="276" w:lineRule="auto"/>
        <w:ind w:left="352.65306122448976" w:right="8845.71428571428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.9183673469388" w:right="308.57142857142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majątek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Fundacji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stanowi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jej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fundusz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założycielski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kwocie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pięćset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złotych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) 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inne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mienie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nabyte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Fundację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w toku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działania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10204081632654" w:line="276" w:lineRule="auto"/>
        <w:ind w:left="720" w:right="313.46938775510125" w:hanging="710.20408163265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całość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dochodów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uzyskiwanych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Fundację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przeznaczony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wyłącznie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działalność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statutową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7.3469387755102" w:line="276" w:lineRule="auto"/>
        <w:ind w:left="8135.510204081633" w:right="-269.387755102040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40"/>
          <w:szCs w:val="40"/>
          <w:u w:val="none"/>
          <w:shd w:fill="auto" w:val="clear"/>
          <w:vertAlign w:val="baseline"/>
          <w:rtl w:val="0"/>
        </w:rPr>
        <w:t xml:space="preserve">Maryda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081081081081" w:line="276" w:lineRule="auto"/>
        <w:ind w:left="296.7567567567568" w:right="8810.2702702702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.2162162162161" w:right="2627.027027027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ndacja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odpowiada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swoje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zobowiązania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całym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swoim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majątkiem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1351351351352" w:line="276" w:lineRule="auto"/>
        <w:ind w:left="330.81081081081095" w:right="321.08108108108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awozdanie obe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jmuje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rok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obrotowy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Roczne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13513513513516" w:line="276" w:lineRule="auto"/>
        <w:ind w:left="632.4324324324325" w:right="360" w:hanging="598.37837837837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sprawozdanie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sporządzono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zy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ałożeniu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kontynuowania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działalności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fundację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najmniej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miesięcy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dłużej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nam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znane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okoliczności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które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wskazywałyby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istnienie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poważnych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zagrożeń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dla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kontynuowania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fundację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działalności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1081081081081" w:line="276" w:lineRule="auto"/>
        <w:ind w:left="330.81081081081095" w:right="428.1081081081083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Zasady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polityki finansowej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były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godne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dokumentem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Polityką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rachunkowości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Planem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783783783784" w:line="276" w:lineRule="auto"/>
        <w:ind w:left="656.7567567567568" w:right="7146.4864864864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kont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zakładały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51351351351352" w:line="276" w:lineRule="auto"/>
        <w:ind w:left="681.081081081081" w:right="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Środki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trwałe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wartości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niematerialne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prawne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wycenia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zależności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sposobu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ich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13513513513516" w:line="276" w:lineRule="auto"/>
        <w:ind w:left="972.9729729729729" w:right="2884.86486486486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abycia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(wytworzenia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późniejszego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wykor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ystania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według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8378378378378" w:line="276" w:lineRule="auto"/>
        <w:ind w:left="1002.1621621621623" w:right="6217.2972972972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cen nabycia (zakupu)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2972972972973" w:line="276" w:lineRule="auto"/>
        <w:ind w:left="1002.1621621621623" w:right="6178.37837837837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koszt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wytworzenia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8378378378378" w:line="276" w:lineRule="auto"/>
        <w:ind w:left="1007.0270270270271" w:right="340.54054054053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wartości przes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acowanej(po aktualizacji wyceny środków trwałych) pomniejszonych o odpisy umorzeniowe (amortyzacyjne) oraz o ewentualne odpisy z tytułu trwałej utraty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wartości.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7837837837838" w:line="276" w:lineRule="auto"/>
        <w:ind w:left="-58.378378378378386" w:right="325.945945945945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„Umorzenie (amortyzacja) środków trwałych dokonywa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 są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zasadzie planowanego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systematycznie rozłożenia ich wartości początkowej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ustalony okres amortyzacji. 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zpoczęcie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umorzeń powinno nastąpić nie wcześniej niż po przyjęciu środka trwałego do użytkowania, a 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zakończenie nie później niż z chwilą zrównania wartości umorzeń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wartością początkową środka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trwałego lub prze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naczenia go do spr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edaży, likwidacji bądź stwierdzenia niedoboru. Na dzień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przyjęcia środka trwałego do użytkowania ustala się metodę i stawkę odpisów umorzeniowych (amorty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acyjnych) zgodnie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Ustawą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PDOP. Ustalo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umorzeniowa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(amorty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acyjna) musi być zg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dna z wykazem rocznych stawek amortyzacyjnych (ustawa o podatku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dochodowym od osób prawnych z 15.02.1992 z późniejszymi zmianami). Dla środków trwałych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niskiej jednostkowej wartości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oczątkowej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3500,00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 ustala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mortyzacyjny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(umorzeniowy) jednorazowo odpisując wartość tego rodzaju środków trwałych.”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24324324324323" w:line="276" w:lineRule="auto"/>
        <w:ind w:left="-53.513513513513544" w:right="301.62162162162076" w:firstLine="68.1081081081081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nabycia składnika aktyw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(trwałych i obrotowych) jest ceną zakupu obejmującą kwotę brutto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należną sprzedającemu, powiększoną o koszty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wiązan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z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i przystosowaniem składnika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stanu zdatnego do użytkowania wr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kosztami transportu, załadunku, wyładunku, koszty instalacji pomniejszone o rabaty, upusty i inne drobne zmniejszenia i odzyski. W 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ypadku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braku możliwości ustalenia ceny nabycia składnika aktywó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przyjętego w szc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ególności nieodpłatnie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akże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formie darowizny) jego cenę ustala się według 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edaży takiego samego 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ego aktywu.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24324324324323" w:line="276" w:lineRule="auto"/>
        <w:ind w:left="-29.18918918918905" w:right="330.810810810810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 wytworzenia środków trwałych, środków trwałych w budowie oraz wartości niematerialnych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prawnych zawiera ogół poniesionych kosztów 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dowy, montażu, przystosowania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ulepszenia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dnia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lansowego lub do dnia przyjęcia 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ego składnika aktywów trwałych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użytkowania, w tym także: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5945945945948" w:line="276" w:lineRule="auto"/>
        <w:ind w:left="-24.32432432432421" w:right="325.94594594594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koszty obsługi zaciągniętych zobowiązań w celu sfinansowania aktywów trwałych i ujemne różnice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kursowe, pomniejszone o przychody 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skane z tych tytułów.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648648648648" w:line="276" w:lineRule="auto"/>
        <w:ind w:left="8474.594594594595" w:right="-505.94594594594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Marycle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6185567010308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Trwała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utrata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wart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następuje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sytuacji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dużego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prawdopodobieństwa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że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posiadany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składnik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aktywów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przyniesie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nacznej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ęśc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przyszłości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yniesi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ogóle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korzyści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ekonomicznych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uzasadnieniem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dokonania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odpisy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aktualizującego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doprowadzającego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składnika wynikającą z ksiąg rachunkowych do oceny wartości godziwej.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3505154639175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godziwa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stanowi kwotę za j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aką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składnik aktywów mógłby zostać wymieniony,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zobowiązanie uregulowane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arunkach transakcji rynkowej,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międz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zainteresowanymi,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poinformowanymi i niepowiązanymi stronami.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0927835051546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oczątkową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środków trwałych stanowiącą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enę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bycia lub koszt wytworzenia środka trwałego powiększają koszty jego ulepszenia, modernizacji, rozbud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wy, przebudowy, rekonstrukcji – powodujące po zakończeniu ulepszenia, przewy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enie wartości użytkowej danego środka trwałego w stosunku do wartości posiadanej przy przyjęciu do użytkowania, mierzonej okresem użytkowania.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Wartość początkową środka trwałego zmniejszają dokonane odpisy umorzeniowe.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4536082474227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Wartości 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ematerialne i prawne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wycenia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ię dokonując umorzeń (amortyzacji)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sposób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rodki trwałe. Wartość należności podleg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tualizac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uwzględnieniem stopnia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prawdopodobieństwa ich zapłaty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zasad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ie 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onania odpisów aktualizujących ich wartość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następujących przypadkach: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40206185567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posiadania należności od dłużników postawionych w stan likwidacji lub upadłości – do wysokości 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objętych gwarancją lu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nnym zab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ezpieczeniem - zgłoszonymi likwidatorowi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sędziemu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upadłościowym.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40206185567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posiadania należności od dłużników, co do których oddalony został wniosek o ogłoszenie upadłości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wystarcza na zaspokojenie kosztów postępowania upadłościowego w pełnej wysokości.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3505154639175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dysponowania należnościami kwestionowanymi przez dłużników lub gdy dłużnicy zalegają z 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zapłatą, natomiast ocena sytuacji majątkowej i finansowej danego dłużnika wskazuje, że ściągnięcie należności w kwocie umownej nie jest możliwe.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247422680412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posiadania należności przeterminowanych lub nie przeterminowanych o znacznym stopniu prawdopodobieństwa ich nieściągalności,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ypadka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zasadnionych rodzajem prowadzonej działalności, w wysokości wiarygodnie oszacowanych kwot odpisów na nieściągalne należności.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40206185567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Odpisy aktualizujące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artość należnoś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odpowiednio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ozostałych kos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operacyjnyc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kosztów finansowyc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zależności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rodzaju należności, której dotyczy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alizacja. Należności umorzone, przedawnione lub nieśc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galne zmniejszają uprzednio dokonane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odpisy aktualizujące ich wartość, natomiast w 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u,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 nie wystąpiła uprzednia aktualizacja, 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licza się je odpowiednio do kosztów operacyjnych lub kosztów finansowych.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402061855670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odki pieniężne w walutach obcych wycenia się nie rzadziej niż na dzień bilansowy po kursie 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stosowanych w tym dniu 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 bank, z którego usług Stowar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zysz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enie korzysta, nie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yższ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ym od średniego kursu ustalonego przez NBP na ten dzień. Różnice kursowe dotyczące środków pieniężnych w walutach obcych i operacji sprzedaży tych walut zalic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się odpowiednio do 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sztów lub 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ychodów finansowych.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uzasadnionych przypadkach różnice kursowe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icza się do kosztów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tworzenia środków trwałych lu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ustalenia wartości początkowej wartości niematerialnych i prawnych.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938144329896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Maryda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0000000000006" w:line="276" w:lineRule="auto"/>
        <w:ind w:left="-129.60000000000008" w:right="355.200000000000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Rezerwy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cenia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rzadziej niż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dzień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bilansowy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Dot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ycz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rezerw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tworzonych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pewne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dużym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stopniu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prawdopodobne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obowiązania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kwoty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można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sposób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wiarygodny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oszacować. Rezerwy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rozwiązuje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się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dź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zmniejsza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momencie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powstania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zobowiązania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które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 rezerwa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została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utwo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ezerwy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wykor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ystane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dzień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ustalenia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zmniejszenia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ryz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yk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które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utworzono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zaliczane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pozostałych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przychodów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operacyjnych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ychodów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finansowych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zysków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nad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wyczajnych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95.99999999999994" w:right="398.4000000000003" w:firstLine="110.3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Rozlicz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międzyokresowe koszt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pozostałych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rozliczeń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także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odnoszenia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skutków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finansowych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Stowar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zys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zenie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dokonuje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następujący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sposób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7972.799999999999" w:right="4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okresów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6.80000000000007" w:right="128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czynnyc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rozliczeń międzyokresowych kosztów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eże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dotycz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one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yszłych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sprawozdawczych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100.80000000000013" w:right="340.800000000000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biernych rozliczeń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ięd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yokresowych kosztów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wysokości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awdopodobnych zobowiązań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ypadającyc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bieżący 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awozda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wynikającyc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czególności: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świadczeń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wykonanych na rzecz Stowarz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enia przez dostawców (wykonawców), których kwotę zobowiązań można oszacować w wiarygodny sposób.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62.40000000000009" w:right="288.0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Odpisy czynnyc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biernych rozlicze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ń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iędzyokresowych kosztów,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zty 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kresu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sprawozdawczego Stowar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szenia powinny być 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onywa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stosownie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upływu czasu 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wielkości świadczeń podlegających rozliczeniu w czasie. Zobowiązania ujęte jako bierne rozliczenia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międzyokresowe kosztów zmniejszają koszty okresu sprawozdawc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ego, w którym stwierdzono, że zobowiązania te nie powstały.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4.799999999999898" w:right="240.00000000000114" w:firstLine="19.1999999999998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Rozlicze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nia międzyokresowe pr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ychodów dokonywane z zachowaniem zasady ostrożności 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odnoszenia ich skutków finansowych obejmują w szczególności: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19.199999999999875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równowartość otrzymanych od odbiorców lub należnych środków (głównie finansowanych z tytułu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świadczeń, których wykonanie nastąpi w 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łych okresach sprawozdawczych).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19.199999999999875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Otrzymane środki pieniężne na sfinansowanie nabycia lub wytworzenia środków trwałych, w tym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środków trwałych w budowie oraz prac rozwojowych, jeżeli stosownie do przepisów nie zwiększają one funduszu, zaliczone do rozliczeń międzyokresowych przychodów kwoty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większają równolegle odpisy amortyzacyjno-umorzeniowe pozostałe 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ychody operacyjne, do środków trwałych i koszt prac rozwojowych sfinansowanych z tych źró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eł zasady te stosowane są odpowiednio w odniesieniu do przyjętych nieodpłatnie (także w formie darowizny) środków trwałych w budowie oraz wartości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niematerialnych i prawnych.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71.99999999999989" w:right="187.20000000000027" w:hanging="67.1999999999998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Przyjęte zasady rachunkowości stosuje się w sposób ciągły, dokonując w kolejnych latach obrotowych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jednakowego grupowania operacji gospodarc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ych, je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nakowej wyceny aktywó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pasy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ów, ustala się wynik finansowy i sporządza sprawozdanie finansowe tak, aby za kolejne lata informacje z nich wynikające były porównywalne.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4.4" w:line="276" w:lineRule="auto"/>
        <w:ind w:left="8054.400000000001" w:right="-37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Mucy la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5.037593984962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Załącznik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Fundacja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Fabryka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Kulturalna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36842105263156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Korzeniec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13a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78195488721803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Dąbrowa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Górnicza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8872180451127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2924796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616541353383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Protokół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wentaryzacji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kasy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19548872180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przeprowadzonej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Fundacji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Fabryka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Kulturalna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siedzibą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Dąbrowa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Górnicza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Korzeniec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13a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godz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godz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prze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espół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składzie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781954887218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Aleksandra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Małycha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609022556390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iotr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Siodłak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714285714285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obecności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osoby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materiale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odpowiedzialnej: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Aleksandra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Małycha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714285714285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W toku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inwe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ntaryzacji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stwierdzono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następuje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714285714285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Stan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gotówki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kasie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921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zł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360902255639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Nominał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6240601503759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Ilość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20300751879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7894736842105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Kwota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złotych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5488721804511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900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zł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0300751879699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921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gr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gr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78947368421052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gr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Ogółem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gotówka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w kasie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91729323308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Saldo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kasowe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dzień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według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raportu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kasowego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wynosi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8921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słownie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osiem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tysięcy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dziewięćset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dwadzieścia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jeden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złotych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siedemdziesiąt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dziewięć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groszy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Stwierdza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stan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kasy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zg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raportem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kasowym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2018r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Ostatni numer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raportu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kasowego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dnia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Ostatni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numer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dowodu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KP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brak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Ostatni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numer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dowodu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KW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brak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91729323308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Inne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wartości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pieniężne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brak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epozyty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przechow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yw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kasie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brak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Uwagi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dotyczące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stanu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zabezpieczenia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kasy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pomieszczenia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znajduje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kasa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08270676691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brak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609022556390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Protokół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niniejszy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sporządzono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jednobrzmiących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egzemplarzach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jeden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pozostawiono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kasie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drugi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przekazano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księ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owości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e9e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e9e00"/>
          <w:sz w:val="44"/>
          <w:szCs w:val="4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44"/>
          <w:szCs w:val="44"/>
          <w:u w:val="none"/>
          <w:shd w:fill="auto" w:val="clear"/>
          <w:vertAlign w:val="baseline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44"/>
          <w:szCs w:val="44"/>
          <w:u w:val="none"/>
          <w:shd w:fill="auto" w:val="clear"/>
          <w:vertAlign w:val="baseline"/>
          <w:rtl w:val="0"/>
        </w:rPr>
        <w:t xml:space="preserve">sandha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3a300"/>
          <w:sz w:val="44"/>
          <w:szCs w:val="44"/>
          <w:u w:val="none"/>
          <w:shd w:fill="auto" w:val="clear"/>
          <w:vertAlign w:val="baseline"/>
          <w:rtl w:val="0"/>
        </w:rPr>
        <w:t xml:space="preserve">Marg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44"/>
          <w:szCs w:val="4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e9e00"/>
          <w:sz w:val="44"/>
          <w:szCs w:val="4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54135338345864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FUN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DACJA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FABRYKA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KULTURAL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3: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Dąbrowa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ór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nicza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podpisy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członków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zeamg4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spişgmegp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366932562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508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68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623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3.514644351464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Załącznik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Fundacja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Fabryka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Kulturalna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953974895397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Korzeniec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13a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129707112970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Dąbrowa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Górnicza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953974895397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62924796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7.94979079497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single"/>
          <w:shd w:fill="auto" w:val="clear"/>
          <w:vertAlign w:val="baseline"/>
          <w:rtl w:val="0"/>
        </w:rPr>
        <w:t xml:space="preserve">Rozliczen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fin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ansowo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rzeczowe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działaln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Fundacji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Fabryka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Kulturalna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single"/>
          <w:shd w:fill="auto" w:val="clear"/>
          <w:vertAlign w:val="baseline"/>
          <w:rtl w:val="0"/>
        </w:rPr>
        <w:t xml:space="preserve">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0627615062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single"/>
          <w:shd w:fill="auto" w:val="clear"/>
          <w:vertAlign w:val="baseline"/>
          <w:rtl w:val="0"/>
        </w:rPr>
        <w:t xml:space="preserve">Dochody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606694560669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Rodzaj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dochodów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Kwota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74867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88284518828453" w:line="276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174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33800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27615062761507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00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Darowizny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osoby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prawne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fizyczne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00418410041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Dotacja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Powiatu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Dąbrowa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Górnicza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Dochód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koncertu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charytatywnego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Dochód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Darowizna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cele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statutowe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Odsetki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nkowe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276150627615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Pozostałe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przychody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operacyjne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Ogółem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251046025104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65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75732217573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74867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9.41422594142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single"/>
          <w:shd w:fill="auto" w:val="clear"/>
          <w:vertAlign w:val="baseline"/>
          <w:rtl w:val="0"/>
        </w:rPr>
        <w:t xml:space="preserve">Wydat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ki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531380753138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Rodzaj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wydatków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Kwota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604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01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4309623430962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604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bcb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01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Koszty działalności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statutowej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tym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12552301255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oszty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realizacji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projektu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755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2"/>
          <w:szCs w:val="32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45606694560666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4848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ncert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oszty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realizacji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zadania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150627615062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ozostałe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zadania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statutowe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Koszty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finansowe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Koszty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operacyjne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Ogółem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604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01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25941422594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single"/>
          <w:shd w:fill="auto" w:val="clear"/>
          <w:vertAlign w:val="baseline"/>
          <w:rtl w:val="0"/>
        </w:rPr>
        <w:t xml:space="preserve">Rozliczenie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single"/>
          <w:shd w:fill="auto" w:val="clear"/>
          <w:vertAlign w:val="baseline"/>
          <w:rtl w:val="0"/>
        </w:rPr>
        <w:t xml:space="preserve">roczne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Dochody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74867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00zł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ydatki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604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51046025104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262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dochód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-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262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FUN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FAB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RYKA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KULTUR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Dabrowa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Górnicza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629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247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59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GON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366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62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51046025104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508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687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623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zł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Saldo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Raport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Kasowy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Saldo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Wyci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single"/>
          <w:shd w:fill="auto" w:val="clear"/>
          <w:vertAlign w:val="baseline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bankow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63179916317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5a500"/>
          <w:sz w:val="48"/>
          <w:szCs w:val="48"/>
          <w:u w:val="none"/>
          <w:shd w:fill="auto" w:val="clear"/>
          <w:vertAlign w:val="baseline"/>
          <w:rtl w:val="0"/>
        </w:rPr>
        <w:t xml:space="preserve">Hel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48"/>
          <w:szCs w:val="48"/>
          <w:u w:val="none"/>
          <w:shd w:fill="auto" w:val="clear"/>
          <w:vertAlign w:val="baseline"/>
          <w:rtl w:val="0"/>
        </w:rPr>
        <w:t xml:space="preserve">isa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5a500"/>
          <w:sz w:val="48"/>
          <w:szCs w:val="48"/>
          <w:u w:val="none"/>
          <w:shd w:fill="auto" w:val="clear"/>
          <w:vertAlign w:val="baseline"/>
          <w:rtl w:val="0"/>
        </w:rPr>
        <w:t xml:space="preserve">ndr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48"/>
          <w:szCs w:val="4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595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48"/>
          <w:szCs w:val="48"/>
          <w:u w:val="none"/>
          <w:shd w:fill="auto" w:val="clear"/>
          <w:vertAlign w:val="baseline"/>
          <w:rtl w:val="0"/>
        </w:rPr>
        <w:t xml:space="preserve">Mouy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59500"/>
          <w:sz w:val="48"/>
          <w:szCs w:val="48"/>
          <w:u w:val="none"/>
          <w:shd w:fill="auto" w:val="clear"/>
          <w:vertAlign w:val="baseline"/>
          <w:rtl w:val="0"/>
        </w:rPr>
        <w:t xml:space="preserve">cho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